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238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both"/>
        <w:textAlignment w:val="auto"/>
        <w:outlineLvl w:val="9"/>
        <w:rPr>
          <w:rFonts w:hint="eastAsia" w:asciiTheme="minorEastAsia" w:hAnsiTheme="minorEastAsia" w:eastAsiaTheme="minorEastAsia" w:cstheme="minorEastAsia"/>
          <w:sz w:val="44"/>
          <w:szCs w:val="44"/>
          <w:lang w:val="en-US" w:eastAsia="zh-CN"/>
        </w:rPr>
      </w:pPr>
    </w:p>
    <w:p w14:paraId="1806A1B7">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Theme="minorEastAsia" w:hAnsiTheme="minorEastAsia" w:eastAsiaTheme="minorEastAsia" w:cstheme="minorEastAsia"/>
          <w:sz w:val="44"/>
          <w:szCs w:val="44"/>
          <w:lang w:val="en-US" w:eastAsia="zh-CN"/>
        </w:rPr>
        <w:t xml:space="preserve"> 数智商贸</w:t>
      </w:r>
      <w:bookmarkStart w:id="0" w:name="_GoBack"/>
      <w:bookmarkEnd w:id="0"/>
      <w:r>
        <w:rPr>
          <w:rFonts w:hint="eastAsia" w:ascii="方正小标宋简体" w:hAnsi="方正小标宋简体" w:eastAsia="方正小标宋简体" w:cs="方正小标宋简体"/>
          <w:kern w:val="0"/>
          <w:sz w:val="44"/>
          <w:szCs w:val="44"/>
          <w:lang w:eastAsia="zh-CN"/>
        </w:rPr>
        <w:t>学院党总支</w:t>
      </w:r>
    </w:p>
    <w:p w14:paraId="063E9CE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2025年4月份</w:t>
      </w:r>
      <w:r>
        <w:rPr>
          <w:rFonts w:hint="eastAsia" w:ascii="方正小标宋简体" w:hAnsi="方正小标宋简体" w:eastAsia="方正小标宋简体" w:cs="方正小标宋简体"/>
          <w:kern w:val="0"/>
          <w:sz w:val="44"/>
          <w:szCs w:val="44"/>
          <w:lang w:eastAsia="zh-CN"/>
        </w:rPr>
        <w:t>“主题党日”</w:t>
      </w:r>
      <w:r>
        <w:rPr>
          <w:rFonts w:hint="eastAsia" w:ascii="方正小标宋简体" w:hAnsi="方正小标宋简体" w:eastAsia="方正小标宋简体" w:cs="方正小标宋简体"/>
          <w:kern w:val="0"/>
          <w:sz w:val="44"/>
          <w:szCs w:val="44"/>
          <w:lang w:val="en-US" w:eastAsia="zh-CN"/>
        </w:rPr>
        <w:t>方案</w:t>
      </w:r>
    </w:p>
    <w:p w14:paraId="4C253CED">
      <w:pPr>
        <w:pStyle w:val="8"/>
        <w:keepNext w:val="0"/>
        <w:keepLines w:val="0"/>
        <w:pageBreakBefore w:val="0"/>
        <w:kinsoku/>
        <w:wordWrap/>
        <w:overflowPunct/>
        <w:topLinePunct w:val="0"/>
        <w:autoSpaceDE/>
        <w:autoSpaceDN/>
        <w:bidi w:val="0"/>
        <w:spacing w:line="520" w:lineRule="exact"/>
        <w:ind w:left="0" w:leftChars="0" w:firstLine="0" w:firstLineChars="0"/>
        <w:rPr>
          <w:rFonts w:hint="eastAsia" w:asciiTheme="minorEastAsia" w:hAnsiTheme="minorEastAsia" w:eastAsiaTheme="minorEastAsia" w:cstheme="minorEastAsia"/>
          <w:kern w:val="0"/>
          <w:sz w:val="32"/>
          <w:szCs w:val="32"/>
          <w:lang w:val="en-US" w:eastAsia="zh-CN" w:bidi="ar-SA"/>
        </w:rPr>
      </w:pPr>
    </w:p>
    <w:p w14:paraId="53C450E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640" w:firstLineChars="200"/>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kern w:val="0"/>
          <w:sz w:val="32"/>
          <w:szCs w:val="32"/>
          <w:lang w:val="en-US" w:eastAsia="zh-CN" w:bidi="ar-SA"/>
        </w:rPr>
        <w:t>根据学校党委统一安排，经党总支部研究，现将开展4月份党总支部主题党日有关事项通知如下。</w:t>
      </w:r>
    </w:p>
    <w:p w14:paraId="1C5B1D37">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活动主题</w:t>
      </w:r>
    </w:p>
    <w:p w14:paraId="53AC45FB">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zh-TW" w:eastAsia="zh-CN" w:bidi="ar-SA"/>
        </w:rPr>
      </w:pPr>
      <w:r>
        <w:rPr>
          <w:rFonts w:hint="eastAsia" w:ascii="仿宋_GB2312" w:hAnsi="仿宋_GB2312" w:eastAsia="仿宋_GB2312" w:cs="仿宋_GB2312"/>
          <w:kern w:val="0"/>
          <w:sz w:val="32"/>
          <w:szCs w:val="32"/>
          <w:lang w:val="zh-TW" w:eastAsia="zh-TW" w:bidi="ar-SA"/>
        </w:rPr>
        <w:t>“</w:t>
      </w:r>
      <w:r>
        <w:rPr>
          <w:rFonts w:hint="eastAsia" w:ascii="仿宋_GB2312" w:hAnsi="仿宋_GB2312" w:eastAsia="仿宋_GB2312" w:cs="仿宋_GB2312"/>
          <w:kern w:val="0"/>
          <w:sz w:val="32"/>
          <w:szCs w:val="32"/>
          <w:lang w:val="en-US" w:eastAsia="zh-CN" w:bidi="ar-SA"/>
        </w:rPr>
        <w:t>弘扬工运精神强信念 贯彻八项规定转作风</w:t>
      </w:r>
      <w:r>
        <w:rPr>
          <w:rFonts w:hint="eastAsia" w:ascii="仿宋_GB2312" w:hAnsi="仿宋_GB2312" w:eastAsia="仿宋_GB2312" w:cs="仿宋_GB2312"/>
          <w:kern w:val="0"/>
          <w:sz w:val="32"/>
          <w:szCs w:val="32"/>
          <w:lang w:val="zh-TW" w:eastAsia="zh-CN" w:bidi="ar-SA"/>
        </w:rPr>
        <w:t>”</w:t>
      </w:r>
    </w:p>
    <w:p w14:paraId="54AD2E8D">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活动时间</w:t>
      </w:r>
    </w:p>
    <w:p w14:paraId="20397C46">
      <w:pPr>
        <w:keepNext w:val="0"/>
        <w:keepLines w:val="0"/>
        <w:pageBreakBefore w:val="0"/>
        <w:widowControl/>
        <w:kinsoku/>
        <w:wordWrap/>
        <w:overflowPunct/>
        <w:topLinePunct w:val="0"/>
        <w:autoSpaceDE/>
        <w:autoSpaceDN/>
        <w:bidi w:val="0"/>
        <w:snapToGrid w:val="0"/>
        <w:spacing w:after="0" w:line="520" w:lineRule="exact"/>
        <w:ind w:left="0" w:leftChars="0"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4月27日 上午8:30</w:t>
      </w:r>
    </w:p>
    <w:p w14:paraId="49AB90A0">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活动地点</w:t>
      </w:r>
    </w:p>
    <w:p w14:paraId="1B346A67">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0"/>
          <w:sz w:val="32"/>
          <w:szCs w:val="32"/>
          <w:lang w:val="en-US" w:eastAsia="zh-CN" w:bidi="ar-SA"/>
        </w:rPr>
        <w:t>黄石工人运动史展馆（黄石工人文化宫内）</w:t>
      </w:r>
    </w:p>
    <w:p w14:paraId="6EED599E">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参加人员</w:t>
      </w:r>
    </w:p>
    <w:p w14:paraId="3CD6FD2E">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0"/>
          <w:sz w:val="32"/>
          <w:szCs w:val="32"/>
          <w:lang w:val="en-US" w:eastAsia="zh-CN" w:bidi="ar-SA"/>
        </w:rPr>
        <w:t>党总支全体党员、入党积极分子</w:t>
      </w:r>
    </w:p>
    <w:p w14:paraId="3BB13B1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五、活动内容</w:t>
      </w:r>
    </w:p>
    <w:p w14:paraId="342EE735">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1.党员入场签到并交纳党费</w:t>
      </w:r>
    </w:p>
    <w:p w14:paraId="5D539184">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2.重温入党誓词</w:t>
      </w:r>
      <w:r>
        <w:rPr>
          <w:rFonts w:hint="eastAsia" w:ascii="仿宋_GB2312" w:hAnsi="仿宋_GB2312" w:eastAsia="仿宋_GB2312" w:cs="仿宋_GB2312"/>
          <w:b/>
          <w:bCs/>
          <w:color w:val="auto"/>
          <w:sz w:val="32"/>
          <w:szCs w:val="32"/>
          <w:lang w:val="en-US" w:eastAsia="zh-CN"/>
        </w:rPr>
        <w:t>(陈亚文同志)</w:t>
      </w:r>
    </w:p>
    <w:p w14:paraId="60F3B1F0">
      <w:pPr>
        <w:pStyle w:val="12"/>
        <w:keepNext w:val="0"/>
        <w:keepLines w:val="0"/>
        <w:pageBreakBefore w:val="0"/>
        <w:numPr>
          <w:ilvl w:val="0"/>
          <w:numId w:val="0"/>
        </w:numPr>
        <w:kinsoku/>
        <w:wordWrap/>
        <w:overflowPunct/>
        <w:topLinePunct w:val="0"/>
        <w:bidi w:val="0"/>
        <w:spacing w:line="52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3.参观工人运动史展馆</w:t>
      </w:r>
    </w:p>
    <w:p w14:paraId="336D9C19">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4.学习《中国共产党普通高等学校基层组织工作条例》《党史学习教育工作条例》《中国共产党纪律处分条例》</w:t>
      </w:r>
      <w:r>
        <w:rPr>
          <w:rFonts w:hint="eastAsia" w:ascii="仿宋_GB2312" w:hAnsi="仿宋_GB2312" w:eastAsia="仿宋_GB2312" w:cs="仿宋_GB2312"/>
          <w:b/>
          <w:bCs/>
          <w:color w:val="auto"/>
          <w:sz w:val="32"/>
          <w:szCs w:val="32"/>
          <w:lang w:val="en-US" w:eastAsia="zh-CN"/>
        </w:rPr>
        <w:t>（吕萍同志）</w:t>
      </w:r>
    </w:p>
    <w:p w14:paraId="4B6E866C">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5.评选每月一星——4月之星</w:t>
      </w:r>
    </w:p>
    <w:p w14:paraId="2CEB9A54">
      <w:pPr>
        <w:pStyle w:val="12"/>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6.支部查摆问题:支部党员老师针对目前存在的问题进行发言</w:t>
      </w:r>
      <w:r>
        <w:rPr>
          <w:rFonts w:hint="eastAsia" w:ascii="仿宋_GB2312" w:hAnsi="仿宋_GB2312" w:eastAsia="仿宋_GB2312" w:cs="仿宋_GB2312"/>
          <w:b/>
          <w:bCs/>
          <w:color w:val="auto"/>
          <w:sz w:val="32"/>
          <w:szCs w:val="32"/>
          <w:lang w:val="en-US" w:eastAsia="zh-CN"/>
        </w:rPr>
        <w:t>（余晴同志、肖伟同志）</w:t>
      </w:r>
      <w:r>
        <w:rPr>
          <w:rFonts w:hint="eastAsia" w:ascii="仿宋_GB2312" w:hAnsi="仿宋_GB2312" w:eastAsia="仿宋_GB2312" w:cs="仿宋_GB2312"/>
          <w:color w:val="auto"/>
          <w:sz w:val="32"/>
          <w:szCs w:val="32"/>
          <w:lang w:val="en-US" w:eastAsia="zh-CN"/>
        </w:rPr>
        <w:t xml:space="preserve">  </w:t>
      </w:r>
    </w:p>
    <w:p w14:paraId="2006CB4F">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320" w:firstLineChars="1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六、自学与集中学习安排</w:t>
      </w:r>
    </w:p>
    <w:p w14:paraId="711F063C">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（一）全体党员通过自学完成以下学习内容</w:t>
      </w:r>
    </w:p>
    <w:p w14:paraId="6B929FAF">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1、《习近平著作选读》第三卷</w:t>
      </w:r>
    </w:p>
    <w:p w14:paraId="75D7EE1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2、《中国共产党章程》</w:t>
      </w:r>
    </w:p>
    <w:p w14:paraId="3754D8DB">
      <w:pPr>
        <w:pStyle w:val="12"/>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3、《党的二十届三中全会〈决定〉学习辅导百问》</w:t>
      </w:r>
    </w:p>
    <w:p w14:paraId="736A3FF6">
      <w:pPr>
        <w:pStyle w:val="12"/>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4、《共产党员纪律必修课》</w:t>
      </w:r>
    </w:p>
    <w:p w14:paraId="2EBDE2FB">
      <w:pPr>
        <w:pStyle w:val="12"/>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5、《中国共产党纪律处分条例》</w:t>
      </w:r>
    </w:p>
    <w:p w14:paraId="109011BB">
      <w:pPr>
        <w:pStyle w:val="12"/>
        <w:keepNext w:val="0"/>
        <w:keepLines w:val="0"/>
        <w:pageBreakBefore w:val="0"/>
        <w:kinsoku/>
        <w:wordWrap/>
        <w:overflowPunct/>
        <w:topLinePunct w:val="0"/>
        <w:bidi w:val="0"/>
        <w:adjustRightInd w:val="0"/>
        <w:spacing w:line="520" w:lineRule="exact"/>
        <w:ind w:firstLine="64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习近平总书记关于加强党的作风建设论述摘编》</w:t>
      </w:r>
    </w:p>
    <w:p w14:paraId="22ED02A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（二）集中学习</w:t>
      </w:r>
    </w:p>
    <w:p w14:paraId="04C48ABD">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1、深入学习习近平总书记重要文章《朝着建成科技强国的宏伟目标奋勇前进》精神；</w:t>
      </w:r>
      <w:r>
        <w:rPr>
          <w:rFonts w:hint="eastAsia" w:ascii="仿宋_GB2312" w:hAnsi="仿宋_GB2312" w:eastAsia="仿宋_GB2312" w:cs="仿宋_GB2312"/>
          <w:b/>
          <w:bCs/>
          <w:color w:val="auto"/>
          <w:kern w:val="2"/>
          <w:sz w:val="32"/>
          <w:szCs w:val="32"/>
          <w:lang w:val="en-US" w:eastAsia="zh-CN" w:bidi="ar-SA"/>
        </w:rPr>
        <w:t>（於雷同志）</w:t>
      </w:r>
    </w:p>
    <w:p w14:paraId="1F33C47F">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2、深入学习习近平总书记在中共中央政治局第十九次集体学习时发表重要讲话精神；</w:t>
      </w:r>
      <w:r>
        <w:rPr>
          <w:rFonts w:hint="eastAsia" w:ascii="仿宋_GB2312" w:hAnsi="仿宋_GB2312" w:eastAsia="仿宋_GB2312" w:cs="仿宋_GB2312"/>
          <w:b/>
          <w:bCs/>
          <w:color w:val="auto"/>
          <w:kern w:val="2"/>
          <w:sz w:val="32"/>
          <w:szCs w:val="32"/>
          <w:lang w:val="en-US" w:eastAsia="zh-CN" w:bidi="ar-SA"/>
        </w:rPr>
        <w:t>（左怀炳同志）</w:t>
      </w:r>
    </w:p>
    <w:p w14:paraId="78A6C63B">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3、深入学习习近平总书记关于加强党的作风建设的重要论述。</w:t>
      </w:r>
      <w:r>
        <w:rPr>
          <w:rFonts w:hint="eastAsia" w:ascii="仿宋_GB2312" w:hAnsi="仿宋_GB2312" w:eastAsia="仿宋_GB2312" w:cs="仿宋_GB2312"/>
          <w:b/>
          <w:bCs/>
          <w:color w:val="auto"/>
          <w:kern w:val="2"/>
          <w:sz w:val="32"/>
          <w:szCs w:val="32"/>
          <w:lang w:val="en-US" w:eastAsia="zh-CN" w:bidi="ar-SA"/>
        </w:rPr>
        <w:t>（胡宏铎同志）</w:t>
      </w:r>
    </w:p>
    <w:p w14:paraId="7BE9FAA0">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4、《干部任用条例》</w:t>
      </w:r>
      <w:r>
        <w:rPr>
          <w:rFonts w:hint="eastAsia" w:ascii="仿宋_GB2312" w:hAnsi="仿宋_GB2312" w:eastAsia="仿宋_GB2312" w:cs="仿宋_GB2312"/>
          <w:b/>
          <w:bCs/>
          <w:color w:val="auto"/>
          <w:kern w:val="2"/>
          <w:sz w:val="32"/>
          <w:szCs w:val="32"/>
          <w:lang w:val="en-US" w:eastAsia="zh-CN" w:bidi="ar-SA"/>
        </w:rPr>
        <w:t>（徐蕾莉同志）</w:t>
      </w:r>
    </w:p>
    <w:p w14:paraId="52F783FB">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5、《干部选拔任用工作监督检查和责任追究办法》</w:t>
      </w:r>
      <w:r>
        <w:rPr>
          <w:rFonts w:hint="eastAsia" w:ascii="仿宋_GB2312" w:hAnsi="仿宋_GB2312" w:eastAsia="仿宋_GB2312" w:cs="仿宋_GB2312"/>
          <w:b/>
          <w:bCs/>
          <w:color w:val="auto"/>
          <w:kern w:val="2"/>
          <w:sz w:val="32"/>
          <w:szCs w:val="32"/>
          <w:lang w:val="en-US" w:eastAsia="zh-CN" w:bidi="ar-SA"/>
        </w:rPr>
        <w:t>（章媛媛同志）</w:t>
      </w:r>
    </w:p>
    <w:p w14:paraId="7DADCB1B">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6、《公务员回避规定》</w:t>
      </w:r>
      <w:r>
        <w:rPr>
          <w:rFonts w:hint="eastAsia" w:ascii="仿宋_GB2312" w:hAnsi="仿宋_GB2312" w:eastAsia="仿宋_GB2312" w:cs="仿宋_GB2312"/>
          <w:b/>
          <w:bCs/>
          <w:color w:val="auto"/>
          <w:kern w:val="2"/>
          <w:sz w:val="32"/>
          <w:szCs w:val="32"/>
          <w:lang w:val="en-US" w:eastAsia="zh-CN" w:bidi="ar-SA"/>
        </w:rPr>
        <w:t>（魏弘坤同志）</w:t>
      </w:r>
    </w:p>
    <w:p w14:paraId="1F780A21">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7、《事业单位人事管理回避规定》</w:t>
      </w:r>
      <w:r>
        <w:rPr>
          <w:rFonts w:hint="eastAsia" w:ascii="仿宋_GB2312" w:hAnsi="仿宋_GB2312" w:eastAsia="仿宋_GB2312" w:cs="仿宋_GB2312"/>
          <w:b/>
          <w:bCs/>
          <w:color w:val="auto"/>
          <w:kern w:val="2"/>
          <w:sz w:val="32"/>
          <w:szCs w:val="32"/>
          <w:lang w:val="en-US" w:eastAsia="zh-CN" w:bidi="ar-SA"/>
        </w:rPr>
        <w:t>（马程婉同志）</w:t>
      </w:r>
    </w:p>
    <w:p w14:paraId="773092F8">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8、《事业单位领导人员管理规定》</w:t>
      </w:r>
      <w:r>
        <w:rPr>
          <w:rFonts w:hint="eastAsia" w:ascii="仿宋_GB2312" w:hAnsi="仿宋_GB2312" w:eastAsia="仿宋_GB2312" w:cs="仿宋_GB2312"/>
          <w:b/>
          <w:bCs/>
          <w:color w:val="auto"/>
          <w:kern w:val="2"/>
          <w:sz w:val="32"/>
          <w:szCs w:val="32"/>
          <w:lang w:val="en-US" w:eastAsia="zh-CN" w:bidi="ar-SA"/>
        </w:rPr>
        <w:t>（赵慧敏同志）</w:t>
      </w:r>
    </w:p>
    <w:p w14:paraId="7A2B697A">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bCs/>
          <w:i w:val="0"/>
          <w:iCs w:val="0"/>
          <w:caps w:val="0"/>
          <w:color w:val="auto"/>
          <w:spacing w:val="0"/>
          <w:sz w:val="28"/>
          <w:szCs w:val="28"/>
          <w:u w:val="none"/>
          <w:vertAlign w:val="baseline"/>
          <w:lang w:val="en-US" w:eastAsia="zh-CN"/>
        </w:rPr>
      </w:pP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i w:val="0"/>
          <w:iCs w:val="0"/>
          <w:caps w:val="0"/>
          <w:color w:val="auto"/>
          <w:spacing w:val="0"/>
          <w:sz w:val="28"/>
          <w:szCs w:val="28"/>
          <w:u w:val="none"/>
          <w:vertAlign w:val="baseline"/>
          <w:lang w:val="en-US" w:eastAsia="zh-CN"/>
        </w:rPr>
        <w:t>《新时代高校教师职业行为十项准则》</w:t>
      </w:r>
      <w:r>
        <w:rPr>
          <w:rFonts w:hint="eastAsia" w:ascii="仿宋_GB2312" w:hAnsi="仿宋_GB2312" w:eastAsia="仿宋_GB2312" w:cs="仿宋_GB2312"/>
          <w:b/>
          <w:bCs/>
          <w:i w:val="0"/>
          <w:iCs w:val="0"/>
          <w:caps w:val="0"/>
          <w:color w:val="auto"/>
          <w:spacing w:val="0"/>
          <w:sz w:val="28"/>
          <w:szCs w:val="28"/>
          <w:u w:val="none"/>
          <w:vertAlign w:val="baseline"/>
          <w:lang w:val="en-US" w:eastAsia="zh-CN"/>
        </w:rPr>
        <w:t>（石亚娟同志）</w:t>
      </w:r>
    </w:p>
    <w:p w14:paraId="7535107E">
      <w:pPr>
        <w:pStyle w:val="12"/>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仿宋_GB2312" w:hAnsi="仿宋_GB2312" w:eastAsia="仿宋_GB2312" w:cs="仿宋_GB2312"/>
          <w:b/>
          <w:bCs/>
          <w:i w:val="0"/>
          <w:iCs w:val="0"/>
          <w:caps w:val="0"/>
          <w:color w:val="auto"/>
          <w:spacing w:val="0"/>
          <w:sz w:val="28"/>
          <w:szCs w:val="28"/>
          <w:u w:val="none"/>
          <w:vertAlign w:val="baseline"/>
          <w:lang w:val="en-US" w:eastAsia="zh-CN"/>
        </w:rPr>
      </w:pPr>
      <w:r>
        <w:rPr>
          <w:rFonts w:hint="eastAsia" w:ascii="仿宋_GB2312" w:hAnsi="仿宋_GB2312" w:eastAsia="仿宋_GB2312" w:cs="仿宋_GB2312"/>
          <w:i w:val="0"/>
          <w:iCs w:val="0"/>
          <w:caps w:val="0"/>
          <w:color w:val="auto"/>
          <w:spacing w:val="0"/>
          <w:sz w:val="28"/>
          <w:szCs w:val="28"/>
          <w:u w:val="none"/>
          <w:vertAlign w:val="baseline"/>
          <w:lang w:val="en-US" w:eastAsia="zh-CN"/>
        </w:rPr>
        <w:t>10、《典型案例》</w:t>
      </w:r>
      <w:r>
        <w:rPr>
          <w:rFonts w:hint="eastAsia" w:ascii="仿宋_GB2312" w:hAnsi="仿宋_GB2312" w:eastAsia="仿宋_GB2312" w:cs="仿宋_GB2312"/>
          <w:b/>
          <w:bCs/>
          <w:i w:val="0"/>
          <w:iCs w:val="0"/>
          <w:caps w:val="0"/>
          <w:color w:val="auto"/>
          <w:spacing w:val="0"/>
          <w:sz w:val="28"/>
          <w:szCs w:val="28"/>
          <w:u w:val="none"/>
          <w:vertAlign w:val="baseline"/>
          <w:lang w:val="en-US" w:eastAsia="zh-CN"/>
        </w:rPr>
        <w:t>（周倩兰同志）</w:t>
      </w:r>
    </w:p>
    <w:p w14:paraId="07A39171">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40" w:firstLineChars="200"/>
        <w:textAlignment w:val="center"/>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七、扎实开展深入贯彻中央八项规定精神学习教育</w:t>
      </w:r>
    </w:p>
    <w:p w14:paraId="167551AF">
      <w:pPr>
        <w:keepNext w:val="0"/>
        <w:keepLines w:val="0"/>
        <w:pageBreakBefore w:val="0"/>
        <w:widowControl w:val="0"/>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“书记讲给党员听</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，原原本本、认认真真学习习近平总书记关于加强党的作风建设的重要</w:t>
      </w:r>
      <w:r>
        <w:rPr>
          <w:rFonts w:hint="eastAsia" w:ascii="仿宋_GB2312" w:hAnsi="仿宋_GB2312" w:eastAsia="仿宋_GB2312" w:cs="仿宋_GB2312"/>
          <w:color w:val="auto"/>
          <w:kern w:val="2"/>
          <w:sz w:val="32"/>
          <w:szCs w:val="32"/>
          <w:lang w:val="en-US" w:eastAsia="zh-CN" w:bidi="ar-SA"/>
        </w:rPr>
        <w:t>论</w:t>
      </w:r>
      <w:r>
        <w:rPr>
          <w:rFonts w:hint="default" w:ascii="仿宋_GB2312" w:hAnsi="仿宋_GB2312" w:eastAsia="仿宋_GB2312" w:cs="仿宋_GB2312"/>
          <w:color w:val="auto"/>
          <w:kern w:val="2"/>
          <w:sz w:val="32"/>
          <w:szCs w:val="32"/>
          <w:lang w:val="en-US" w:eastAsia="zh-CN" w:bidi="ar-SA"/>
        </w:rPr>
        <w:t>述和中央八项规定及其实施细则精神，开展警示教育。广大党员要结合岗位职责和日常工作，全面深入查找贯彻落实方面存在的问题，深挖问题根源，抓好问题整改。</w:t>
      </w:r>
    </w:p>
    <w:p w14:paraId="6164187C">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40" w:firstLineChars="200"/>
        <w:textAlignment w:val="center"/>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八、讲纪律教育微课</w:t>
      </w:r>
    </w:p>
    <w:p w14:paraId="14F3D5A2">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40" w:firstLineChars="200"/>
        <w:textAlignment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共产党员纪律必修课》第二部分第36课《切莫介绍贿赂》内容，结合实际工作，由纪检委员担任主讲人进行5～10分钟的纪律教育授课，夯实党员干部廉洁从政思想意识，共同营造风清气正的政治生态，为构建武鄂黄黄都市圈重要增长极，实现职业教育高质量发展提供坚强纪律保障。</w:t>
      </w:r>
      <w:r>
        <w:rPr>
          <w:rFonts w:hint="eastAsia" w:ascii="仿宋_GB2312" w:hAnsi="仿宋_GB2312" w:eastAsia="仿宋_GB2312" w:cs="仿宋_GB2312"/>
          <w:b/>
          <w:bCs/>
          <w:color w:val="auto"/>
          <w:kern w:val="2"/>
          <w:sz w:val="32"/>
          <w:szCs w:val="32"/>
          <w:lang w:val="en-US" w:eastAsia="zh-CN" w:bidi="ar-SA"/>
        </w:rPr>
        <w:t>（陈亚文同志）</w:t>
      </w:r>
    </w:p>
    <w:p w14:paraId="19ADF3C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textAlignment w:val="auto"/>
        <w:outlineLvl w:val="9"/>
        <w:rPr>
          <w:rFonts w:hint="default" w:ascii="仿宋_GB2312" w:hAnsi="仿宋_GB2312" w:eastAsia="仿宋_GB2312" w:cs="仿宋_GB2312"/>
          <w:b w:val="0"/>
          <w:bCs w:val="0"/>
          <w:color w:val="auto"/>
          <w:sz w:val="32"/>
          <w:szCs w:val="32"/>
          <w:lang w:val="en-US" w:eastAsia="zh-CN" w:bidi="ar-SA"/>
        </w:rPr>
      </w:pPr>
      <w:r>
        <w:rPr>
          <w:rFonts w:hint="eastAsia" w:ascii="黑体" w:hAnsi="黑体" w:eastAsia="黑体" w:cs="黑体"/>
          <w:b w:val="0"/>
          <w:bCs w:val="0"/>
          <w:sz w:val="32"/>
          <w:szCs w:val="32"/>
          <w:lang w:val="en-US" w:eastAsia="zh-CN"/>
        </w:rPr>
        <w:t>九、部署专项工作</w:t>
      </w:r>
      <w:r>
        <w:rPr>
          <w:rFonts w:hint="eastAsia" w:ascii="仿宋_GB2312" w:hAnsi="仿宋_GB2312" w:eastAsia="仿宋_GB2312" w:cs="仿宋_GB2312"/>
          <w:sz w:val="32"/>
          <w:szCs w:val="32"/>
          <w:lang w:val="en-US" w:eastAsia="zh-CN"/>
        </w:rPr>
        <w:t xml:space="preserve">     </w:t>
      </w:r>
    </w:p>
    <w:p w14:paraId="48E91F4B">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w:t>
      </w:r>
      <w:r>
        <w:rPr>
          <w:rFonts w:hint="eastAsia" w:ascii="楷体_GB2312" w:hAnsi="楷体_GB2312" w:eastAsia="楷体_GB2312" w:cs="楷体_GB2312"/>
          <w:b w:val="0"/>
          <w:bCs w:val="0"/>
          <w:color w:val="auto"/>
          <w:sz w:val="32"/>
          <w:szCs w:val="32"/>
          <w:lang w:val="en-US" w:eastAsia="zh-CN" w:bidi="ar-SA"/>
        </w:rPr>
        <w:t>组织开展全民国家安全教育日主题活动。</w:t>
      </w:r>
      <w:r>
        <w:rPr>
          <w:rFonts w:hint="eastAsia" w:ascii="仿宋_GB2312" w:hAnsi="仿宋_GB2312" w:eastAsia="仿宋_GB2312" w:cs="仿宋_GB2312"/>
          <w:b w:val="0"/>
          <w:bCs w:val="0"/>
          <w:color w:val="auto"/>
          <w:sz w:val="32"/>
          <w:szCs w:val="32"/>
          <w:lang w:val="en-US" w:eastAsia="zh-CN" w:bidi="ar-SA"/>
        </w:rPr>
        <w:t>2025年4月15日是第10个全民国家安全教育日，各党支部要以“全民国家安全教育，走深走实十周年”为主题，通过组织开展“415全民国家安全教育日保密主题宣传活动”“共上一堂保密纪律课”等活动开展集中学习、下沉宣讲、主题展览、警示教育，带领广大党员干部深入学习贯彻习近平总书记关于总体国家安全观的重要论述，以及《中华人民共和国国家安全法》《中华人民共和国保守国家秘密法》等，准确把握维护国家安全的重点任务，切实增强维护国家安全的思想自觉、政治自觉、行动自觉。</w:t>
      </w:r>
    </w:p>
    <w:p w14:paraId="41EC90F5">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lang w:val="en-US" w:eastAsia="zh-CN" w:bidi="ar-SA"/>
        </w:rPr>
        <w:t>2、组织开展“干部素质提升年”活动。</w:t>
      </w:r>
      <w:r>
        <w:rPr>
          <w:rFonts w:hint="eastAsia" w:ascii="仿宋_GB2312" w:hAnsi="仿宋_GB2312" w:eastAsia="仿宋_GB2312" w:cs="仿宋_GB2312"/>
          <w:sz w:val="32"/>
          <w:szCs w:val="32"/>
          <w:lang w:val="en-US" w:eastAsia="zh-CN"/>
        </w:rPr>
        <w:t>各党支部组织党员原文学习《全市“干部素质提升年”行动方案》（黄办发〔2025〕2号）、《关于开展全省党员干部、公职人员违规打牌和赌博专项整治工作方案》《中共黄石市纪委关于3起作风纪律问题典型案例的通报》，围绕“奋进第一方阵、建功支点建设”开展大研讨，将扎实推进“六大行动”与单位职能、岗位职责、本职工作有机结合起来，教育引导广大党员干部以自身素质的全面提升服务推动武汉都市圈重要增长极建设整体提升。</w:t>
      </w:r>
    </w:p>
    <w:p w14:paraId="105848B3">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color w:val="0000FF"/>
          <w:sz w:val="32"/>
          <w:szCs w:val="32"/>
          <w:lang w:val="en-US" w:eastAsia="zh-CN" w:bidi="ar-SA"/>
        </w:rPr>
        <w:t>3、</w:t>
      </w:r>
      <w:r>
        <w:rPr>
          <w:rFonts w:hint="default" w:ascii="楷体_GB2312" w:hAnsi="楷体_GB2312" w:eastAsia="楷体_GB2312" w:cs="楷体_GB2312"/>
          <w:b w:val="0"/>
          <w:bCs w:val="0"/>
          <w:color w:val="0000FF"/>
          <w:sz w:val="32"/>
          <w:szCs w:val="32"/>
          <w:lang w:val="en-US" w:eastAsia="zh-CN" w:bidi="ar-SA"/>
        </w:rPr>
        <w:t>开展对照查摆问题</w:t>
      </w:r>
      <w:r>
        <w:rPr>
          <w:rFonts w:hint="eastAsia" w:ascii="楷体_GB2312" w:hAnsi="楷体_GB2312" w:eastAsia="楷体_GB2312" w:cs="楷体_GB2312"/>
          <w:b w:val="0"/>
          <w:bCs w:val="0"/>
          <w:color w:val="0000FF"/>
          <w:sz w:val="32"/>
          <w:szCs w:val="32"/>
          <w:lang w:val="en-US" w:eastAsia="zh-CN" w:bidi="ar-SA"/>
        </w:rPr>
        <w:t>。</w:t>
      </w:r>
      <w:r>
        <w:rPr>
          <w:rFonts w:hint="default" w:ascii="仿宋_GB2312" w:hAnsi="仿宋_GB2312" w:eastAsia="仿宋_GB2312" w:cs="仿宋_GB2312"/>
          <w:sz w:val="32"/>
          <w:szCs w:val="32"/>
          <w:lang w:val="en-US" w:eastAsia="zh-CN" w:bidi="ar-SA"/>
        </w:rPr>
        <w:t>根据市委关于深入贯彻中央八项规定精神学习教育最新工作要求，组织引导党员结合工作实际、结合中央八项规定精神学习教育开展对照查摆问题，方式要切合实际、简便易行，通过</w:t>
      </w:r>
      <w:r>
        <w:rPr>
          <w:rFonts w:hint="default" w:ascii="仿宋_GB2312" w:hAnsi="仿宋_GB2312" w:eastAsia="仿宋_GB2312" w:cs="仿宋_GB2312"/>
          <w:b w:val="0"/>
          <w:bCs w:val="0"/>
          <w:color w:val="auto"/>
          <w:sz w:val="32"/>
          <w:szCs w:val="32"/>
          <w:lang w:val="en-US" w:eastAsia="zh-CN" w:bidi="ar-SA"/>
        </w:rPr>
        <w:t>自我检查、听取群众意见、党支部书记谈心谈话等，找出存在问题和不足</w:t>
      </w:r>
      <w:r>
        <w:rPr>
          <w:rFonts w:hint="eastAsia" w:ascii="仿宋_GB2312" w:hAnsi="仿宋_GB2312" w:eastAsia="仿宋_GB2312" w:cs="仿宋_GB2312"/>
          <w:b w:val="0"/>
          <w:bCs w:val="0"/>
          <w:color w:val="auto"/>
          <w:sz w:val="32"/>
          <w:szCs w:val="32"/>
          <w:lang w:val="en-US" w:eastAsia="zh-CN" w:bidi="ar-SA"/>
        </w:rPr>
        <w:t>。</w:t>
      </w:r>
    </w:p>
    <w:p w14:paraId="30A934AA">
      <w:pPr>
        <w:keepNext w:val="0"/>
        <w:keepLines w:val="0"/>
        <w:pageBreakBefore w:val="0"/>
        <w:widowControl/>
        <w:kinsoku/>
        <w:wordWrap/>
        <w:overflowPunct/>
        <w:topLinePunct w:val="0"/>
        <w:autoSpaceDE/>
        <w:autoSpaceDN/>
        <w:bidi w:val="0"/>
        <w:adjustRightInd w:val="0"/>
        <w:snapToGrid w:val="0"/>
        <w:spacing w:after="0" w:line="520" w:lineRule="exact"/>
        <w:ind w:firstLine="643" w:firstLineChars="200"/>
        <w:jc w:val="both"/>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十、活动要求</w:t>
      </w:r>
    </w:p>
    <w:p w14:paraId="74A8D147">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1、根据主题党日活动要求，各党支部召开支委会结合工作实际认真研究支部主题党日活动方案，落实相关工作。</w:t>
      </w:r>
    </w:p>
    <w:p w14:paraId="7589500B">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2、会上参与主题讨论发言的同志须提交书面发言材料存档备查。</w:t>
      </w:r>
    </w:p>
    <w:p w14:paraId="2D7B6013">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3、做好支部主题党日活动记录，会后整理好签到表、方案、学</w:t>
      </w:r>
      <w:r>
        <w:rPr>
          <w:rFonts w:hint="eastAsia" w:ascii="仿宋_GB2312" w:hAnsi="仿宋_GB2312" w:eastAsia="仿宋_GB2312" w:cs="仿宋_GB2312"/>
          <w:spacing w:val="5"/>
          <w:sz w:val="32"/>
          <w:szCs w:val="32"/>
          <w:lang w:val="en-US" w:eastAsia="zh-CN" w:bidi="ar-SA"/>
        </w:rPr>
        <w:t>习材料、会议照片等台账资料，于2025年4月30日前将支部主题党日活动方案、开展情况（含图片）和“每月一星”等相关材料发到组织部邮箱。组织部邮箱：</w:t>
      </w:r>
      <w:r>
        <w:rPr>
          <w:rFonts w:hint="eastAsia" w:ascii="仿宋_GB2312" w:hAnsi="仿宋_GB2312" w:eastAsia="仿宋_GB2312" w:cs="仿宋_GB2312"/>
          <w:spacing w:val="5"/>
          <w:sz w:val="32"/>
          <w:szCs w:val="32"/>
          <w:lang w:val="en-US" w:eastAsia="zh-CN" w:bidi="ar-SA"/>
        </w:rPr>
        <w:fldChar w:fldCharType="begin"/>
      </w:r>
      <w:r>
        <w:rPr>
          <w:rFonts w:hint="eastAsia" w:ascii="仿宋_GB2312" w:hAnsi="仿宋_GB2312" w:eastAsia="仿宋_GB2312" w:cs="仿宋_GB2312"/>
          <w:spacing w:val="5"/>
          <w:sz w:val="32"/>
          <w:szCs w:val="32"/>
          <w:lang w:val="en-US" w:eastAsia="zh-CN" w:bidi="ar-SA"/>
        </w:rPr>
        <w:instrText xml:space="preserve"> HYPERLINK "mailto:hbeizzb@163.com" </w:instrText>
      </w:r>
      <w:r>
        <w:rPr>
          <w:rFonts w:hint="eastAsia" w:ascii="仿宋_GB2312" w:hAnsi="仿宋_GB2312" w:eastAsia="仿宋_GB2312" w:cs="仿宋_GB2312"/>
          <w:spacing w:val="5"/>
          <w:sz w:val="32"/>
          <w:szCs w:val="32"/>
          <w:lang w:val="en-US" w:eastAsia="zh-CN" w:bidi="ar-SA"/>
        </w:rPr>
        <w:fldChar w:fldCharType="separate"/>
      </w:r>
      <w:r>
        <w:rPr>
          <w:rFonts w:hint="eastAsia" w:ascii="仿宋_GB2312" w:hAnsi="仿宋_GB2312" w:eastAsia="仿宋_GB2312" w:cs="仿宋_GB2312"/>
          <w:spacing w:val="5"/>
          <w:sz w:val="32"/>
          <w:szCs w:val="32"/>
          <w:lang w:val="en-US" w:eastAsia="zh-CN" w:bidi="ar-SA"/>
        </w:rPr>
        <w:t>hbeizzb@163.com</w:t>
      </w:r>
      <w:r>
        <w:rPr>
          <w:rFonts w:hint="eastAsia" w:ascii="仿宋_GB2312" w:hAnsi="仿宋_GB2312" w:eastAsia="仿宋_GB2312" w:cs="仿宋_GB2312"/>
          <w:spacing w:val="5"/>
          <w:sz w:val="32"/>
          <w:szCs w:val="32"/>
          <w:lang w:val="en-US" w:eastAsia="zh-CN" w:bidi="ar-SA"/>
        </w:rPr>
        <w:fldChar w:fldCharType="end"/>
      </w:r>
    </w:p>
    <w:p w14:paraId="58EA5589">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4、要处理好党员个人自学与主题党日活动集中学习的关系，要将党员个人自学作为主题党日活动学习的组成部分，充分发挥“学习强国”等学习平台的学习功能，要求党员通过自学完成主要学习任务，集中学习要突出重点，结合实际。</w:t>
      </w:r>
    </w:p>
    <w:p w14:paraId="58D31B86">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           </w:t>
      </w:r>
    </w:p>
    <w:p w14:paraId="6B3487E7">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3300" w:firstLineChars="10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湖北工程职业学院数智商贸党总支                                                                                                          </w:t>
      </w:r>
    </w:p>
    <w:p w14:paraId="31630E14">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                         2025年4月24日</w:t>
      </w:r>
    </w:p>
    <w:p w14:paraId="2529C923">
      <w:pPr>
        <w:keepNext w:val="0"/>
        <w:keepLines w:val="0"/>
        <w:pageBreakBefore w:val="0"/>
        <w:kinsoku/>
        <w:wordWrap/>
        <w:overflowPunct/>
        <w:topLinePunct w:val="0"/>
        <w:bidi w:val="0"/>
        <w:spacing w:line="520" w:lineRule="exact"/>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6C65">
    <w:pPr>
      <w:pStyle w:val="4"/>
    </w:pP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E35DD8">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23E35DD8">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DFC43"/>
    <w:multiLevelType w:val="singleLevel"/>
    <w:tmpl w:val="975DFC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MDgwYzNmOTVmNzFlMWUyNmI5MTgxZWE1NGNiZjIifQ=="/>
    <w:docVar w:name="KSO_WPS_MARK_KEY" w:val="74ecd622-1ee9-4b76-8231-cd977a8512db"/>
  </w:docVars>
  <w:rsids>
    <w:rsidRoot w:val="00000000"/>
    <w:rsid w:val="002D7257"/>
    <w:rsid w:val="035B3D41"/>
    <w:rsid w:val="04CA56C9"/>
    <w:rsid w:val="06053772"/>
    <w:rsid w:val="08E22EFC"/>
    <w:rsid w:val="09896166"/>
    <w:rsid w:val="0B2A72A8"/>
    <w:rsid w:val="0DB93582"/>
    <w:rsid w:val="0E96765D"/>
    <w:rsid w:val="0F3C6D1B"/>
    <w:rsid w:val="0FDA66C0"/>
    <w:rsid w:val="103A3A72"/>
    <w:rsid w:val="12137F71"/>
    <w:rsid w:val="12510D79"/>
    <w:rsid w:val="12573718"/>
    <w:rsid w:val="16E077B9"/>
    <w:rsid w:val="176B4C9A"/>
    <w:rsid w:val="177E5132"/>
    <w:rsid w:val="197E37B9"/>
    <w:rsid w:val="198D2F8F"/>
    <w:rsid w:val="1A9C249F"/>
    <w:rsid w:val="1CB33AD0"/>
    <w:rsid w:val="1EA97A63"/>
    <w:rsid w:val="1FB30443"/>
    <w:rsid w:val="231A5416"/>
    <w:rsid w:val="29746754"/>
    <w:rsid w:val="2AC90C66"/>
    <w:rsid w:val="2C676E7B"/>
    <w:rsid w:val="2F635FC3"/>
    <w:rsid w:val="2FC53122"/>
    <w:rsid w:val="2FEB5A10"/>
    <w:rsid w:val="306C5CA0"/>
    <w:rsid w:val="317F18D2"/>
    <w:rsid w:val="32953905"/>
    <w:rsid w:val="33906E2D"/>
    <w:rsid w:val="346B1D67"/>
    <w:rsid w:val="36A36F9D"/>
    <w:rsid w:val="39F328F0"/>
    <w:rsid w:val="3B671B44"/>
    <w:rsid w:val="3C111A19"/>
    <w:rsid w:val="3FB13F95"/>
    <w:rsid w:val="3FD16901"/>
    <w:rsid w:val="41091CFF"/>
    <w:rsid w:val="42181E94"/>
    <w:rsid w:val="43211527"/>
    <w:rsid w:val="4327447A"/>
    <w:rsid w:val="45AF0A29"/>
    <w:rsid w:val="47C336E6"/>
    <w:rsid w:val="47E953C5"/>
    <w:rsid w:val="4A934B01"/>
    <w:rsid w:val="4AE21535"/>
    <w:rsid w:val="53037334"/>
    <w:rsid w:val="53BF57BF"/>
    <w:rsid w:val="53CC7C3A"/>
    <w:rsid w:val="54B60E4B"/>
    <w:rsid w:val="54E658DC"/>
    <w:rsid w:val="569E2C8B"/>
    <w:rsid w:val="57D0505F"/>
    <w:rsid w:val="57DA0B38"/>
    <w:rsid w:val="583858ED"/>
    <w:rsid w:val="590A624B"/>
    <w:rsid w:val="59550F46"/>
    <w:rsid w:val="5E6A6CFB"/>
    <w:rsid w:val="5FB40A35"/>
    <w:rsid w:val="62261C1B"/>
    <w:rsid w:val="62FA63C3"/>
    <w:rsid w:val="639E50C7"/>
    <w:rsid w:val="63B079EF"/>
    <w:rsid w:val="66915BCA"/>
    <w:rsid w:val="669E4121"/>
    <w:rsid w:val="68090FF1"/>
    <w:rsid w:val="68451337"/>
    <w:rsid w:val="6B305781"/>
    <w:rsid w:val="759A39EC"/>
    <w:rsid w:val="76898121"/>
    <w:rsid w:val="771E5045"/>
    <w:rsid w:val="792B5411"/>
    <w:rsid w:val="79FF3340"/>
    <w:rsid w:val="7A910122"/>
    <w:rsid w:val="7CC358A1"/>
    <w:rsid w:val="7DA0271E"/>
    <w:rsid w:val="7EC623C5"/>
    <w:rsid w:val="7F1C592A"/>
    <w:rsid w:val="7F363220"/>
    <w:rsid w:val="7FED8ABE"/>
    <w:rsid w:val="9FF6C8C8"/>
    <w:rsid w:val="DCFE740E"/>
    <w:rsid w:val="EFFE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4"/>
      <w:szCs w:val="34"/>
      <w:lang w:val="zh-CN" w:eastAsia="zh-CN" w:bidi="zh-CN"/>
    </w:rPr>
  </w:style>
  <w:style w:type="paragraph" w:styleId="3">
    <w:name w:val="Body Text Indent"/>
    <w:basedOn w:val="1"/>
    <w:next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widowControl w:val="0"/>
      <w:pBdr>
        <w:bottom w:val="single" w:color="auto" w:sz="6" w:space="1"/>
      </w:pBdr>
      <w:tabs>
        <w:tab w:val="center" w:pos="4153"/>
        <w:tab w:val="right" w:pos="8306"/>
      </w:tabs>
      <w:autoSpaceDE w:val="0"/>
      <w:autoSpaceDN w:val="0"/>
      <w:snapToGrid w:val="0"/>
      <w:spacing w:before="0" w:after="0" w:line="240" w:lineRule="auto"/>
      <w:ind w:left="0" w:right="0"/>
      <w:jc w:val="center"/>
    </w:pPr>
    <w:rPr>
      <w:rFonts w:ascii="仿宋" w:hAnsi="仿宋" w:eastAsia="仿宋" w:cs="仿宋"/>
      <w:sz w:val="18"/>
      <w:szCs w:val="18"/>
      <w:lang w:val="zh-CN" w:eastAsia="zh-CN" w:bidi="zh-CN"/>
    </w:rPr>
  </w:style>
  <w:style w:type="paragraph" w:styleId="6">
    <w:name w:val="Title"/>
    <w:basedOn w:val="1"/>
    <w:next w:val="1"/>
    <w:autoRedefine/>
    <w:qFormat/>
    <w:uiPriority w:val="0"/>
    <w:pPr>
      <w:jc w:val="center"/>
      <w:outlineLvl w:val="0"/>
    </w:pPr>
    <w:rPr>
      <w:rFonts w:eastAsia="华文中宋"/>
      <w:bCs/>
      <w:sz w:val="44"/>
      <w:szCs w:val="32"/>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qFormat/>
    <w:uiPriority w:val="99"/>
    <w:pPr>
      <w:widowControl w:val="0"/>
      <w:adjustRightInd/>
      <w:snapToGrid/>
      <w:ind w:firstLine="420" w:firstLineChars="200"/>
      <w:jc w:val="both"/>
    </w:pPr>
    <w:rPr>
      <w:rFonts w:ascii="Times New Roman" w:hAnsi="Times New Roman" w:eastAsia="宋体" w:cs="Times New Roman"/>
      <w:kern w:val="2"/>
      <w:sz w:val="21"/>
      <w:szCs w:val="24"/>
    </w:rPr>
  </w:style>
  <w:style w:type="paragraph" w:customStyle="1" w:styleId="11">
    <w:name w:val="正文-公1"/>
    <w:next w:val="5"/>
    <w:autoRedefine/>
    <w:qFormat/>
    <w:uiPriority w:val="99"/>
    <w:pPr>
      <w:widowControl w:val="0"/>
      <w:autoSpaceDE w:val="0"/>
      <w:autoSpaceDN w:val="0"/>
      <w:spacing w:before="0" w:after="0" w:line="240" w:lineRule="auto"/>
      <w:ind w:left="0" w:right="0" w:firstLine="200" w:firstLineChars="200"/>
      <w:jc w:val="left"/>
    </w:pPr>
    <w:rPr>
      <w:rFonts w:ascii="仿宋" w:hAnsi="仿宋" w:eastAsia="仿宋" w:cs="仿宋"/>
      <w:color w:val="000000"/>
      <w:sz w:val="22"/>
      <w:szCs w:val="22"/>
      <w:lang w:val="zh-CN" w:eastAsia="zh-CN" w:bidi="zh-CN"/>
    </w:rPr>
  </w:style>
  <w:style w:type="paragraph" w:customStyle="1" w:styleId="12">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1878</Words>
  <Characters>1926</Characters>
  <Lines>0</Lines>
  <Paragraphs>0</Paragraphs>
  <TotalTime>15</TotalTime>
  <ScaleCrop>false</ScaleCrop>
  <LinksUpToDate>false</LinksUpToDate>
  <CharactersWithSpaces>2080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2023-09-04T22:29:00Z</dcterms:created>
  <dc:creator>Administrator</dc:creator>
  <cp:lastModifiedBy>周茉</cp:lastModifiedBy>
  <cp:lastPrinted>2025-04-10T07:05:00Z</cp:lastPrinted>
  <dcterms:modified xsi:type="dcterms:W3CDTF">2025-11-14T02:38:47Z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FEA03462BA884E4CA43E27B707207EAF_13</vt:lpwstr>
  </property>
  <property fmtid="{D5CDD505-2E9C-101B-9397-08002B2CF9AE}" pid="4" name="KSOTemplateDocerSaveRecord">
    <vt:lpwstr>eyJoZGlkIjoiMWUyNGJjNzJhZTM3MWRmZDc3NjViOTI3ZTQyMDQ1NWIiLCJ1c2VySWQiOiI0NTg5NDAwMzYifQ==</vt:lpwstr>
  </property>
</Properties>
</file>